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0EC5A" w14:textId="77777777" w:rsidR="00136F2E" w:rsidRPr="006247BC" w:rsidRDefault="00136F2E" w:rsidP="006519A4">
      <w:pPr>
        <w:shd w:val="clear" w:color="auto" w:fill="FFFFFF"/>
        <w:spacing w:beforeAutospacing="1" w:afterAutospacing="1"/>
        <w:ind w:left="720"/>
        <w:jc w:val="center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6247BC">
        <w:rPr>
          <w:rFonts w:ascii="Arial" w:hAnsi="Arial" w:cs="Arial"/>
          <w:b/>
          <w:color w:val="000000"/>
          <w:sz w:val="22"/>
          <w:szCs w:val="22"/>
          <w:lang w:val="en-US"/>
        </w:rPr>
        <w:t>2nd Polish-Norwegian Scientific Symposium</w:t>
      </w:r>
    </w:p>
    <w:p w14:paraId="79DCB5AA" w14:textId="113E6763" w:rsidR="00136F2E" w:rsidRPr="006247BC" w:rsidRDefault="00136F2E" w:rsidP="006519A4">
      <w:pPr>
        <w:shd w:val="clear" w:color="auto" w:fill="FFFFFF"/>
        <w:spacing w:beforeAutospacing="1" w:afterAutospacing="1"/>
        <w:ind w:left="720"/>
        <w:jc w:val="center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6247BC">
        <w:rPr>
          <w:rFonts w:ascii="Arial" w:hAnsi="Arial" w:cs="Arial"/>
          <w:b/>
          <w:color w:val="000000"/>
          <w:sz w:val="22"/>
          <w:szCs w:val="22"/>
          <w:lang w:val="en-US"/>
        </w:rPr>
        <w:t>PhotoRed project Meeting on 18-21 October 2022</w:t>
      </w:r>
    </w:p>
    <w:p w14:paraId="71130923" w14:textId="19CB7B2B" w:rsidR="00867758" w:rsidRPr="006247BC" w:rsidRDefault="00136F2E" w:rsidP="00FA42A1">
      <w:pPr>
        <w:shd w:val="clear" w:color="auto" w:fill="FFFFFF" w:themeFill="background1"/>
        <w:spacing w:beforeAutospacing="1" w:afterAutospacing="1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6247BC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18</w:t>
      </w:r>
      <w:r w:rsidRPr="006247BC">
        <w:rPr>
          <w:rFonts w:ascii="Arial" w:hAnsi="Arial" w:cs="Arial"/>
          <w:b/>
          <w:color w:val="000000" w:themeColor="text1"/>
          <w:sz w:val="22"/>
          <w:szCs w:val="22"/>
          <w:vertAlign w:val="superscript"/>
          <w:lang w:val="en-US"/>
        </w:rPr>
        <w:t>th</w:t>
      </w:r>
      <w:r w:rsidRPr="006247BC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Tuesday</w:t>
      </w:r>
      <w:r w:rsidRPr="0062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– Arrival of Norwegian Gue</w:t>
      </w:r>
      <w:r w:rsidR="00362BD4">
        <w:rPr>
          <w:rFonts w:ascii="Arial" w:hAnsi="Arial" w:cs="Arial"/>
          <w:color w:val="000000" w:themeColor="text1"/>
          <w:sz w:val="22"/>
          <w:szCs w:val="22"/>
          <w:lang w:val="en-US"/>
        </w:rPr>
        <w:t>sts – hotel Flora, Wielkopolska</w:t>
      </w:r>
      <w:r w:rsidRPr="006247BC">
        <w:rPr>
          <w:rFonts w:ascii="Arial" w:hAnsi="Arial" w:cs="Arial"/>
          <w:color w:val="000000" w:themeColor="text1"/>
          <w:sz w:val="22"/>
          <w:szCs w:val="22"/>
          <w:lang w:val="en-US"/>
        </w:rPr>
        <w:t>18</w:t>
      </w:r>
    </w:p>
    <w:p w14:paraId="4FD4E89E" w14:textId="65518013" w:rsidR="00136F2E" w:rsidRPr="006247BC" w:rsidRDefault="00136F2E" w:rsidP="00FA42A1">
      <w:pPr>
        <w:shd w:val="clear" w:color="auto" w:fill="FFFFFF" w:themeFill="background1"/>
        <w:spacing w:beforeAutospacing="1" w:afterAutospacing="1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6247BC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19</w:t>
      </w:r>
      <w:r w:rsidRPr="006247BC">
        <w:rPr>
          <w:rFonts w:ascii="Arial" w:hAnsi="Arial" w:cs="Arial"/>
          <w:b/>
          <w:color w:val="000000" w:themeColor="text1"/>
          <w:sz w:val="22"/>
          <w:szCs w:val="22"/>
          <w:vertAlign w:val="superscript"/>
          <w:lang w:val="en-US"/>
        </w:rPr>
        <w:t>th</w:t>
      </w:r>
      <w:r w:rsidRPr="006247BC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Wednesday </w:t>
      </w:r>
    </w:p>
    <w:p w14:paraId="364ABE0F" w14:textId="27818E95" w:rsidR="00E72879" w:rsidRPr="006247BC" w:rsidRDefault="00136F2E" w:rsidP="00FA42A1">
      <w:pPr>
        <w:shd w:val="clear" w:color="auto" w:fill="FFFFFF" w:themeFill="background1"/>
        <w:spacing w:beforeAutospacing="1" w:afterAutospacing="1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6247BC">
        <w:rPr>
          <w:rFonts w:ascii="Arial" w:hAnsi="Arial" w:cs="Arial"/>
          <w:color w:val="000000" w:themeColor="text1"/>
          <w:sz w:val="22"/>
          <w:szCs w:val="22"/>
          <w:lang w:val="en-US"/>
        </w:rPr>
        <w:t>10</w:t>
      </w:r>
      <w:r w:rsidR="00362BD4">
        <w:rPr>
          <w:rFonts w:ascii="Arial" w:hAnsi="Arial" w:cs="Arial"/>
          <w:color w:val="000000" w:themeColor="text1"/>
          <w:sz w:val="22"/>
          <w:szCs w:val="22"/>
          <w:lang w:val="en-US"/>
        </w:rPr>
        <w:t>.00</w:t>
      </w:r>
      <w:r w:rsidRPr="006247BC">
        <w:rPr>
          <w:rFonts w:ascii="Arial" w:hAnsi="Arial" w:cs="Arial"/>
          <w:color w:val="000000" w:themeColor="text1"/>
          <w:sz w:val="22"/>
          <w:szCs w:val="22"/>
          <w:lang w:val="en-US"/>
        </w:rPr>
        <w:t>-13</w:t>
      </w:r>
      <w:r w:rsidR="00362BD4">
        <w:rPr>
          <w:rFonts w:ascii="Arial" w:hAnsi="Arial" w:cs="Arial"/>
          <w:color w:val="000000" w:themeColor="text1"/>
          <w:sz w:val="22"/>
          <w:szCs w:val="22"/>
          <w:lang w:val="en-US"/>
        </w:rPr>
        <w:t>.00</w:t>
      </w:r>
      <w:r w:rsidRPr="0062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362BD4">
        <w:rPr>
          <w:rFonts w:ascii="Arial" w:hAnsi="Arial" w:cs="Arial"/>
          <w:color w:val="000000" w:themeColor="text1"/>
          <w:sz w:val="22"/>
          <w:szCs w:val="22"/>
          <w:lang w:val="en-US"/>
        </w:rPr>
        <w:t>-</w:t>
      </w:r>
      <w:r w:rsidRPr="0062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presentations at room 2 (ground floor),“Old Chemistry</w:t>
      </w:r>
      <w:r w:rsidR="001728A8" w:rsidRPr="006247BC">
        <w:rPr>
          <w:rFonts w:ascii="Arial" w:hAnsi="Arial" w:cs="Arial"/>
          <w:color w:val="000000" w:themeColor="text1"/>
          <w:sz w:val="22"/>
          <w:szCs w:val="22"/>
          <w:lang w:val="en-US"/>
        </w:rPr>
        <w:t>”</w:t>
      </w:r>
      <w:r w:rsidRPr="0062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1728A8" w:rsidRPr="006247BC">
        <w:rPr>
          <w:rFonts w:ascii="Arial" w:hAnsi="Arial" w:cs="Arial"/>
          <w:color w:val="000000" w:themeColor="text1"/>
          <w:sz w:val="22"/>
          <w:szCs w:val="22"/>
          <w:lang w:val="en-US"/>
        </w:rPr>
        <w:t>b</w:t>
      </w:r>
      <w:r w:rsidRPr="006247BC">
        <w:rPr>
          <w:rFonts w:ascii="Arial" w:hAnsi="Arial" w:cs="Arial"/>
          <w:color w:val="000000" w:themeColor="text1"/>
          <w:sz w:val="22"/>
          <w:szCs w:val="22"/>
          <w:lang w:val="en-US"/>
        </w:rPr>
        <w:t>uilding, Pu</w:t>
      </w:r>
      <w:r w:rsidR="001728A8" w:rsidRPr="006247BC">
        <w:rPr>
          <w:rFonts w:ascii="Arial" w:hAnsi="Arial" w:cs="Arial"/>
          <w:color w:val="000000" w:themeColor="text1"/>
          <w:sz w:val="22"/>
          <w:szCs w:val="22"/>
          <w:lang w:val="en-US"/>
        </w:rPr>
        <w:t>ł</w:t>
      </w:r>
      <w:r w:rsidRPr="006247BC">
        <w:rPr>
          <w:rFonts w:ascii="Arial" w:hAnsi="Arial" w:cs="Arial"/>
          <w:color w:val="000000" w:themeColor="text1"/>
          <w:sz w:val="22"/>
          <w:szCs w:val="22"/>
          <w:lang w:val="en-US"/>
        </w:rPr>
        <w:t>askiego</w:t>
      </w:r>
      <w:r w:rsidR="00362BD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247BC">
        <w:rPr>
          <w:rFonts w:ascii="Arial" w:hAnsi="Arial" w:cs="Arial"/>
          <w:color w:val="000000" w:themeColor="text1"/>
          <w:sz w:val="22"/>
          <w:szCs w:val="22"/>
          <w:lang w:val="en-US"/>
        </w:rPr>
        <w:t>10</w:t>
      </w:r>
      <w:r w:rsidR="009A39C4" w:rsidRPr="006247BC">
        <w:rPr>
          <w:rFonts w:ascii="Arial" w:hAnsi="Arial" w:cs="Arial"/>
          <w:color w:val="000000" w:themeColor="text1"/>
          <w:sz w:val="22"/>
          <w:szCs w:val="22"/>
          <w:lang w:val="en-US"/>
        </w:rPr>
        <w:br/>
      </w:r>
      <w:r w:rsidR="00E72879" w:rsidRPr="006247BC">
        <w:rPr>
          <w:rFonts w:ascii="Arial" w:hAnsi="Arial" w:cs="Arial"/>
          <w:color w:val="000000" w:themeColor="text1"/>
          <w:sz w:val="22"/>
          <w:szCs w:val="22"/>
          <w:lang w:val="en-US"/>
        </w:rPr>
        <w:t>Chair : Iwona Pełech</w:t>
      </w:r>
    </w:p>
    <w:tbl>
      <w:tblPr>
        <w:tblW w:w="506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9"/>
        <w:gridCol w:w="2600"/>
        <w:gridCol w:w="5054"/>
      </w:tblGrid>
      <w:tr w:rsidR="00E72879" w:rsidRPr="006247BC" w14:paraId="64A99C18" w14:textId="77777777" w:rsidTr="006247BC">
        <w:tc>
          <w:tcPr>
            <w:tcW w:w="828" w:type="pct"/>
          </w:tcPr>
          <w:p w14:paraId="6306CA8A" w14:textId="4EDA5A33" w:rsidR="00E72879" w:rsidRPr="006247BC" w:rsidRDefault="00E72879" w:rsidP="00E72879">
            <w:pPr>
              <w:spacing w:beforeAutospacing="1" w:afterAutospacing="1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247B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10.00-10.15</w:t>
            </w:r>
          </w:p>
        </w:tc>
        <w:tc>
          <w:tcPr>
            <w:tcW w:w="1417" w:type="pct"/>
          </w:tcPr>
          <w:p w14:paraId="16950852" w14:textId="050B33FE" w:rsidR="00E72879" w:rsidRPr="006247BC" w:rsidRDefault="00362BD4" w:rsidP="00E72879">
            <w:pPr>
              <w:spacing w:beforeAutospacing="1" w:afterAutospacing="1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Urszula </w:t>
            </w:r>
            <w:r w:rsidR="00E72879" w:rsidRPr="006247B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Narkiewicz</w:t>
            </w:r>
          </w:p>
        </w:tc>
        <w:tc>
          <w:tcPr>
            <w:tcW w:w="2755" w:type="pct"/>
          </w:tcPr>
          <w:p w14:paraId="30DFE122" w14:textId="040312F6" w:rsidR="00E72879" w:rsidRPr="006247BC" w:rsidRDefault="00E72879" w:rsidP="00E72879">
            <w:pPr>
              <w:spacing w:beforeAutospacing="1" w:afterAutospacing="1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6247B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Welcome and opening of the symposium</w:t>
            </w:r>
          </w:p>
        </w:tc>
      </w:tr>
      <w:tr w:rsidR="00E72879" w:rsidRPr="006247BC" w14:paraId="1741D087" w14:textId="77777777" w:rsidTr="006247BC">
        <w:tc>
          <w:tcPr>
            <w:tcW w:w="828" w:type="pct"/>
          </w:tcPr>
          <w:p w14:paraId="59D637BC" w14:textId="361CA2D1" w:rsidR="00E72879" w:rsidRPr="006247BC" w:rsidRDefault="00E72879" w:rsidP="00E72879">
            <w:pPr>
              <w:spacing w:beforeAutospacing="1" w:afterAutospacing="1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247B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10.15-10.30</w:t>
            </w:r>
          </w:p>
        </w:tc>
        <w:tc>
          <w:tcPr>
            <w:tcW w:w="1417" w:type="pct"/>
          </w:tcPr>
          <w:p w14:paraId="0A24FA2C" w14:textId="31F712AB" w:rsidR="00E72879" w:rsidRPr="006247BC" w:rsidRDefault="00E72879" w:rsidP="00E72879">
            <w:pPr>
              <w:spacing w:beforeAutospacing="1" w:afterAutospacing="1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6247B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Filip Latzke</w:t>
            </w:r>
          </w:p>
        </w:tc>
        <w:tc>
          <w:tcPr>
            <w:tcW w:w="2755" w:type="pct"/>
          </w:tcPr>
          <w:p w14:paraId="207B52B8" w14:textId="75EB61CC" w:rsidR="00E72879" w:rsidRPr="006247BC" w:rsidRDefault="002B1AE1" w:rsidP="00E7287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247B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Recent trends in industrial CO</w:t>
            </w:r>
            <w:r w:rsidRPr="006247B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vertAlign w:val="subscript"/>
                <w:lang w:val="en-US"/>
              </w:rPr>
              <w:t>2</w:t>
            </w:r>
            <w:r w:rsidRPr="006247B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 removal</w:t>
            </w:r>
          </w:p>
        </w:tc>
      </w:tr>
      <w:tr w:rsidR="00E72879" w:rsidRPr="006247BC" w14:paraId="7F01C64C" w14:textId="77777777" w:rsidTr="006247BC">
        <w:tc>
          <w:tcPr>
            <w:tcW w:w="828" w:type="pct"/>
          </w:tcPr>
          <w:p w14:paraId="52E9766D" w14:textId="52DA196B" w:rsidR="00E72879" w:rsidRPr="006247BC" w:rsidRDefault="00E72879" w:rsidP="00E72879">
            <w:pPr>
              <w:spacing w:beforeAutospacing="1" w:afterAutospacing="1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247B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10.30-10.45 </w:t>
            </w:r>
          </w:p>
        </w:tc>
        <w:tc>
          <w:tcPr>
            <w:tcW w:w="1417" w:type="pct"/>
          </w:tcPr>
          <w:p w14:paraId="617113F4" w14:textId="119064D3" w:rsidR="00E72879" w:rsidRPr="006247BC" w:rsidRDefault="00E72879" w:rsidP="00E72879">
            <w:pPr>
              <w:spacing w:beforeAutospacing="1" w:afterAutospacing="1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6247B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Konrad Sobczuk</w:t>
            </w:r>
          </w:p>
        </w:tc>
        <w:tc>
          <w:tcPr>
            <w:tcW w:w="2755" w:type="pct"/>
          </w:tcPr>
          <w:p w14:paraId="30280CAF" w14:textId="29D603E1" w:rsidR="00E72879" w:rsidRPr="006247BC" w:rsidRDefault="00610A05" w:rsidP="00E72879">
            <w:pPr>
              <w:spacing w:beforeAutospacing="1" w:afterAutospacing="1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6247B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Structural differences between activated carbon spheres (ACS) obtained in different, sequenced activation methods</w:t>
            </w:r>
          </w:p>
        </w:tc>
      </w:tr>
      <w:tr w:rsidR="00E72879" w:rsidRPr="006247BC" w14:paraId="1C085CCC" w14:textId="77777777" w:rsidTr="006247BC">
        <w:tc>
          <w:tcPr>
            <w:tcW w:w="828" w:type="pct"/>
          </w:tcPr>
          <w:p w14:paraId="78AC2D33" w14:textId="7CC83FEA" w:rsidR="00E72879" w:rsidRPr="006247BC" w:rsidRDefault="00125834" w:rsidP="00E72879">
            <w:pPr>
              <w:spacing w:beforeAutospacing="1" w:afterAutospacing="1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247B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10.45-11.00</w:t>
            </w:r>
          </w:p>
        </w:tc>
        <w:tc>
          <w:tcPr>
            <w:tcW w:w="1417" w:type="pct"/>
          </w:tcPr>
          <w:p w14:paraId="004EF079" w14:textId="27E17C82" w:rsidR="00E72879" w:rsidRPr="006247BC" w:rsidRDefault="00E72879" w:rsidP="00E72879">
            <w:pPr>
              <w:spacing w:beforeAutospacing="1" w:afterAutospacing="1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6247BC">
              <w:rPr>
                <w:rFonts w:ascii="Arial" w:hAnsi="Arial" w:cs="Arial"/>
                <w:color w:val="000000"/>
                <w:sz w:val="22"/>
                <w:szCs w:val="22"/>
              </w:rPr>
              <w:t>Adrianna Michalska</w:t>
            </w:r>
          </w:p>
        </w:tc>
        <w:tc>
          <w:tcPr>
            <w:tcW w:w="2755" w:type="pct"/>
          </w:tcPr>
          <w:p w14:paraId="161B2D77" w14:textId="5F954A8E" w:rsidR="00E72879" w:rsidRPr="006247BC" w:rsidRDefault="00813A8E" w:rsidP="00E72879">
            <w:pPr>
              <w:spacing w:beforeAutospacing="1" w:afterAutospacing="1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6247B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Modifications of carbon spheres and titanium dioxide</w:t>
            </w:r>
          </w:p>
        </w:tc>
      </w:tr>
      <w:tr w:rsidR="00E72879" w:rsidRPr="006247BC" w14:paraId="1A2C2A84" w14:textId="77777777" w:rsidTr="006247BC">
        <w:tc>
          <w:tcPr>
            <w:tcW w:w="828" w:type="pct"/>
          </w:tcPr>
          <w:p w14:paraId="07DCB689" w14:textId="001C9B62" w:rsidR="00E72879" w:rsidRPr="006247BC" w:rsidRDefault="00125834" w:rsidP="00E72879">
            <w:pPr>
              <w:spacing w:beforeAutospacing="1" w:afterAutospacing="1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247B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11.00-11.15</w:t>
            </w:r>
          </w:p>
        </w:tc>
        <w:tc>
          <w:tcPr>
            <w:tcW w:w="1417" w:type="pct"/>
          </w:tcPr>
          <w:p w14:paraId="4C49066E" w14:textId="54B86F95" w:rsidR="00E72879" w:rsidRPr="006247BC" w:rsidRDefault="00E72879" w:rsidP="00E72879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6247BC">
              <w:rPr>
                <w:rFonts w:ascii="Arial" w:hAnsi="Arial" w:cs="Arial"/>
                <w:color w:val="000000"/>
                <w:sz w:val="22"/>
                <w:szCs w:val="22"/>
              </w:rPr>
              <w:t>Karolina Pawłowska</w:t>
            </w:r>
          </w:p>
        </w:tc>
        <w:tc>
          <w:tcPr>
            <w:tcW w:w="2755" w:type="pct"/>
          </w:tcPr>
          <w:p w14:paraId="7AC27CA6" w14:textId="46BF0065" w:rsidR="00E72879" w:rsidRPr="006247BC" w:rsidRDefault="00813A8E" w:rsidP="00E72879">
            <w:pPr>
              <w:spacing w:beforeAutospacing="1" w:afterAutospacing="1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6247B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Modification of ca</w:t>
            </w:r>
            <w:r w:rsidR="00C22D56" w:rsidRPr="006247B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rbon spheres with metal oxides</w:t>
            </w:r>
          </w:p>
        </w:tc>
      </w:tr>
      <w:tr w:rsidR="00E72879" w:rsidRPr="006247BC" w14:paraId="44C6426B" w14:textId="77777777" w:rsidTr="006247BC">
        <w:tc>
          <w:tcPr>
            <w:tcW w:w="828" w:type="pct"/>
          </w:tcPr>
          <w:p w14:paraId="2B67C4B3" w14:textId="1AD62850" w:rsidR="00E72879" w:rsidRPr="006247BC" w:rsidRDefault="00813A8E" w:rsidP="00813A8E">
            <w:pPr>
              <w:spacing w:beforeAutospacing="1" w:afterAutospacing="1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24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11.15-11.45</w:t>
            </w:r>
          </w:p>
        </w:tc>
        <w:tc>
          <w:tcPr>
            <w:tcW w:w="1417" w:type="pct"/>
          </w:tcPr>
          <w:p w14:paraId="46F1CA17" w14:textId="5D925AA7" w:rsidR="00E72879" w:rsidRPr="006247BC" w:rsidRDefault="00813A8E" w:rsidP="00E728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47B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coffee break</w:t>
            </w:r>
          </w:p>
        </w:tc>
        <w:tc>
          <w:tcPr>
            <w:tcW w:w="2755" w:type="pct"/>
          </w:tcPr>
          <w:p w14:paraId="124295E9" w14:textId="77777777" w:rsidR="00E72879" w:rsidRPr="006247BC" w:rsidRDefault="00E72879" w:rsidP="00E72879">
            <w:pPr>
              <w:spacing w:beforeAutospacing="1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72879" w:rsidRPr="006247BC" w14:paraId="27D8ED66" w14:textId="77777777" w:rsidTr="006247BC">
        <w:tc>
          <w:tcPr>
            <w:tcW w:w="828" w:type="pct"/>
          </w:tcPr>
          <w:p w14:paraId="1DBCA596" w14:textId="56C123DB" w:rsidR="00E72879" w:rsidRPr="006247BC" w:rsidRDefault="00813A8E" w:rsidP="00E72879">
            <w:pPr>
              <w:spacing w:beforeAutospacing="1" w:afterAutospacing="1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24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11.45-12.00</w:t>
            </w:r>
          </w:p>
        </w:tc>
        <w:tc>
          <w:tcPr>
            <w:tcW w:w="1417" w:type="pct"/>
          </w:tcPr>
          <w:p w14:paraId="69292E2D" w14:textId="7E04F64B" w:rsidR="00E72879" w:rsidRPr="006247BC" w:rsidRDefault="00125834" w:rsidP="00E7287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6247BC">
              <w:rPr>
                <w:rFonts w:ascii="Arial" w:hAnsi="Arial" w:cs="Arial"/>
                <w:color w:val="000000"/>
                <w:sz w:val="22"/>
                <w:szCs w:val="22"/>
              </w:rPr>
              <w:t>Ewa Ekiert</w:t>
            </w:r>
          </w:p>
        </w:tc>
        <w:tc>
          <w:tcPr>
            <w:tcW w:w="2755" w:type="pct"/>
          </w:tcPr>
          <w:p w14:paraId="5EF11D6B" w14:textId="20BC3BF3" w:rsidR="00E72879" w:rsidRPr="006247BC" w:rsidRDefault="00C22D56" w:rsidP="00E72879">
            <w:pPr>
              <w:spacing w:beforeAutospacing="1" w:afterAutospacing="1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6247B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Implementation of the magnetron sputtering for metallic nanostructure synthesis</w:t>
            </w:r>
          </w:p>
        </w:tc>
      </w:tr>
      <w:tr w:rsidR="00E72879" w:rsidRPr="006247BC" w14:paraId="7FE2C175" w14:textId="77777777" w:rsidTr="006247BC">
        <w:tc>
          <w:tcPr>
            <w:tcW w:w="828" w:type="pct"/>
          </w:tcPr>
          <w:p w14:paraId="46C35765" w14:textId="53A60AD9" w:rsidR="00E72879" w:rsidRPr="006247BC" w:rsidRDefault="00813A8E" w:rsidP="00813A8E">
            <w:pPr>
              <w:spacing w:beforeAutospacing="1" w:afterAutospacing="1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24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12.00-12.15</w:t>
            </w:r>
          </w:p>
        </w:tc>
        <w:tc>
          <w:tcPr>
            <w:tcW w:w="1417" w:type="pct"/>
          </w:tcPr>
          <w:p w14:paraId="4B50EDF3" w14:textId="38FB0EED" w:rsidR="00E72879" w:rsidRPr="006247BC" w:rsidRDefault="00E72879" w:rsidP="00E728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47BC">
              <w:rPr>
                <w:rFonts w:ascii="Arial" w:hAnsi="Arial" w:cs="Arial"/>
                <w:color w:val="000000"/>
                <w:sz w:val="22"/>
                <w:szCs w:val="22"/>
              </w:rPr>
              <w:t>Ewelina Kusiak-Nejman</w:t>
            </w:r>
          </w:p>
        </w:tc>
        <w:tc>
          <w:tcPr>
            <w:tcW w:w="2755" w:type="pct"/>
          </w:tcPr>
          <w:p w14:paraId="7080448D" w14:textId="72D16078" w:rsidR="00E72879" w:rsidRPr="006247BC" w:rsidRDefault="002B1AE1" w:rsidP="00E72879">
            <w:pPr>
              <w:spacing w:beforeAutospacing="1" w:afterAutospacing="1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6247B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Aminosilane-modified carbon spheres for CO</w:t>
            </w:r>
            <w:r w:rsidRPr="006247BC">
              <w:rPr>
                <w:rFonts w:ascii="Arial" w:hAnsi="Arial" w:cs="Arial"/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 w:rsidRPr="006247B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capture: Purposes and objectives for future research</w:t>
            </w:r>
          </w:p>
        </w:tc>
      </w:tr>
      <w:tr w:rsidR="00125834" w:rsidRPr="006247BC" w14:paraId="6E27E12C" w14:textId="77777777" w:rsidTr="006247BC">
        <w:tc>
          <w:tcPr>
            <w:tcW w:w="828" w:type="pct"/>
          </w:tcPr>
          <w:p w14:paraId="0F92B8FD" w14:textId="1B05AC70" w:rsidR="00125834" w:rsidRPr="006247BC" w:rsidRDefault="00813A8E" w:rsidP="00E72879">
            <w:pPr>
              <w:spacing w:beforeAutospacing="1" w:afterAutospacing="1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24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12.15-12.30</w:t>
            </w:r>
          </w:p>
        </w:tc>
        <w:tc>
          <w:tcPr>
            <w:tcW w:w="1417" w:type="pct"/>
          </w:tcPr>
          <w:p w14:paraId="0ACF8413" w14:textId="213A937D" w:rsidR="00125834" w:rsidRPr="006247BC" w:rsidRDefault="00813A8E" w:rsidP="00E728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47BC">
              <w:rPr>
                <w:rFonts w:ascii="Arial" w:hAnsi="Arial" w:cs="Arial"/>
                <w:color w:val="000000"/>
                <w:sz w:val="22"/>
                <w:szCs w:val="22"/>
              </w:rPr>
              <w:t>Joanna Kapica</w:t>
            </w:r>
            <w:r w:rsidR="00CE379D" w:rsidRPr="006247BC">
              <w:rPr>
                <w:rFonts w:ascii="Arial" w:hAnsi="Arial" w:cs="Arial"/>
                <w:color w:val="000000"/>
                <w:sz w:val="22"/>
                <w:szCs w:val="22"/>
              </w:rPr>
              <w:t>-Kozar</w:t>
            </w:r>
          </w:p>
        </w:tc>
        <w:tc>
          <w:tcPr>
            <w:tcW w:w="2755" w:type="pct"/>
          </w:tcPr>
          <w:p w14:paraId="560A8F4A" w14:textId="26C0BCAE" w:rsidR="00125834" w:rsidRPr="006247BC" w:rsidRDefault="00610A05" w:rsidP="00E72879">
            <w:pPr>
              <w:spacing w:beforeAutospacing="1" w:afterAutospacing="1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6247B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Thermogravimetric analysis of glass fiber coated with titanium dioxide P25</w:t>
            </w:r>
          </w:p>
        </w:tc>
      </w:tr>
      <w:tr w:rsidR="00E72879" w:rsidRPr="006247BC" w14:paraId="129888AC" w14:textId="77777777" w:rsidTr="006247BC">
        <w:tc>
          <w:tcPr>
            <w:tcW w:w="828" w:type="pct"/>
          </w:tcPr>
          <w:p w14:paraId="77F2141C" w14:textId="17FA8013" w:rsidR="00E72879" w:rsidRPr="006247BC" w:rsidRDefault="00E72879" w:rsidP="00362BD4">
            <w:pPr>
              <w:spacing w:beforeAutospacing="1" w:afterAutospacing="1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24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  <w:r w:rsidR="00362B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 w:rsidR="00813A8E" w:rsidRPr="00624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30-12.45</w:t>
            </w:r>
          </w:p>
        </w:tc>
        <w:tc>
          <w:tcPr>
            <w:tcW w:w="1417" w:type="pct"/>
          </w:tcPr>
          <w:p w14:paraId="1CFA5EB3" w14:textId="7FEED879" w:rsidR="00E72879" w:rsidRPr="006247BC" w:rsidRDefault="00E72879" w:rsidP="00E728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47BC">
              <w:rPr>
                <w:rFonts w:ascii="Arial" w:hAnsi="Arial" w:cs="Arial"/>
                <w:color w:val="000000"/>
                <w:sz w:val="22"/>
                <w:szCs w:val="22"/>
              </w:rPr>
              <w:t>Katarzyna Ćmielewska</w:t>
            </w:r>
          </w:p>
        </w:tc>
        <w:tc>
          <w:tcPr>
            <w:tcW w:w="2755" w:type="pct"/>
          </w:tcPr>
          <w:p w14:paraId="1E46FA2E" w14:textId="262F2F90" w:rsidR="00E72879" w:rsidRPr="006247BC" w:rsidRDefault="00EC1FE6" w:rsidP="00E72879">
            <w:pPr>
              <w:spacing w:beforeAutospacing="1" w:afterAutospacing="1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6247B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Liquid phase CO</w:t>
            </w:r>
            <w:r w:rsidRPr="006247B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vertAlign w:val="subscript"/>
                <w:lang w:val="en-US"/>
              </w:rPr>
              <w:t>2</w:t>
            </w:r>
            <w:r w:rsidRPr="006247B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 photocatalysis on titania/CS composites synthesized in solvothermal reactor</w:t>
            </w:r>
          </w:p>
        </w:tc>
      </w:tr>
      <w:tr w:rsidR="00E72879" w:rsidRPr="006247BC" w14:paraId="5A6CCBC8" w14:textId="77777777" w:rsidTr="006247BC">
        <w:tc>
          <w:tcPr>
            <w:tcW w:w="828" w:type="pct"/>
          </w:tcPr>
          <w:p w14:paraId="1D27F8D6" w14:textId="01A3C354" w:rsidR="00E72879" w:rsidRPr="006247BC" w:rsidRDefault="00E72879" w:rsidP="00362BD4">
            <w:pPr>
              <w:spacing w:beforeAutospacing="1" w:afterAutospacing="1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24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  <w:r w:rsidR="00362B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 w:rsidR="00813A8E" w:rsidRPr="00624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45-13.00</w:t>
            </w:r>
          </w:p>
        </w:tc>
        <w:tc>
          <w:tcPr>
            <w:tcW w:w="1417" w:type="pct"/>
          </w:tcPr>
          <w:p w14:paraId="2181E5B0" w14:textId="77777777" w:rsidR="00E72879" w:rsidRPr="006247BC" w:rsidRDefault="00E72879" w:rsidP="00E72879">
            <w:pPr>
              <w:spacing w:beforeAutospacing="1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47BC">
              <w:rPr>
                <w:rFonts w:ascii="Arial" w:hAnsi="Arial" w:cs="Arial"/>
                <w:color w:val="000000"/>
                <w:sz w:val="22"/>
                <w:szCs w:val="22"/>
              </w:rPr>
              <w:t xml:space="preserve">Agnieszka Wanag </w:t>
            </w:r>
          </w:p>
        </w:tc>
        <w:tc>
          <w:tcPr>
            <w:tcW w:w="2755" w:type="pct"/>
          </w:tcPr>
          <w:p w14:paraId="0D5ED5FB" w14:textId="5D6E33AB" w:rsidR="00E72879" w:rsidRPr="006247BC" w:rsidRDefault="00CE379D" w:rsidP="00E72879">
            <w:pPr>
              <w:spacing w:beforeAutospacing="1" w:afterAutospacing="1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6247B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Photocatalytic reduction of CO</w:t>
            </w:r>
            <w:r w:rsidRPr="006247BC">
              <w:rPr>
                <w:rFonts w:ascii="Arial" w:hAnsi="Arial" w:cs="Arial"/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 w:rsidRPr="006247B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in presence of ZnO photocatalysts</w:t>
            </w:r>
          </w:p>
        </w:tc>
      </w:tr>
    </w:tbl>
    <w:p w14:paraId="1C512724" w14:textId="77777777" w:rsidR="006247BC" w:rsidRDefault="00E72879" w:rsidP="006247BC">
      <w:pPr>
        <w:shd w:val="clear" w:color="auto" w:fill="FFFFFF" w:themeFill="background1"/>
        <w:spacing w:beforeAutospacing="1" w:afterAutospacing="1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6247BC">
        <w:rPr>
          <w:rFonts w:ascii="Arial" w:hAnsi="Arial" w:cs="Arial"/>
          <w:color w:val="000000" w:themeColor="text1"/>
          <w:sz w:val="22"/>
          <w:szCs w:val="22"/>
          <w:lang w:val="en-US"/>
        </w:rPr>
        <w:t>13-14 – Lunch, catering, conference room 2</w:t>
      </w:r>
    </w:p>
    <w:p w14:paraId="4A13C0C3" w14:textId="667E74BB" w:rsidR="00E72879" w:rsidRPr="006247BC" w:rsidRDefault="00E72879" w:rsidP="006247BC">
      <w:pPr>
        <w:shd w:val="clear" w:color="auto" w:fill="FFFFFF" w:themeFill="background1"/>
        <w:spacing w:beforeAutospacing="1" w:afterAutospacing="1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6247BC">
        <w:rPr>
          <w:rFonts w:ascii="Arial" w:hAnsi="Arial" w:cs="Arial"/>
          <w:color w:val="000000" w:themeColor="text1"/>
          <w:sz w:val="22"/>
          <w:szCs w:val="22"/>
          <w:lang w:val="en-US"/>
        </w:rPr>
        <w:t>15-17 – visiting of Szczecin underground</w:t>
      </w:r>
    </w:p>
    <w:p w14:paraId="3F117FE6" w14:textId="360CBA31" w:rsidR="00E72879" w:rsidRDefault="00E72879" w:rsidP="006247BC">
      <w:pPr>
        <w:shd w:val="clear" w:color="auto" w:fill="FFFFFF" w:themeFill="background1"/>
        <w:spacing w:beforeAutospacing="1" w:afterAutospacing="1"/>
        <w:rPr>
          <w:rFonts w:ascii="Arial" w:hAnsi="Arial" w:cs="Arial"/>
          <w:color w:val="000000" w:themeColor="text1"/>
          <w:sz w:val="22"/>
          <w:szCs w:val="22"/>
        </w:rPr>
      </w:pPr>
      <w:r w:rsidRPr="006247BC">
        <w:rPr>
          <w:rFonts w:ascii="Arial" w:hAnsi="Arial" w:cs="Arial"/>
          <w:color w:val="000000" w:themeColor="text1"/>
          <w:sz w:val="22"/>
          <w:szCs w:val="22"/>
        </w:rPr>
        <w:t>18-20 – dinner, restaurant „Z drugiej strony lustra”, Piłsudskiego 18/2</w:t>
      </w:r>
    </w:p>
    <w:p w14:paraId="004E8C8F" w14:textId="77777777" w:rsidR="007B6D79" w:rsidRDefault="007B6D79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14:paraId="5E9B24A1" w14:textId="51929AEE" w:rsidR="00813A8E" w:rsidRPr="006247BC" w:rsidRDefault="00E72879" w:rsidP="00CB4D63">
      <w:pPr>
        <w:shd w:val="clear" w:color="auto" w:fill="FFFFFF" w:themeFill="background1"/>
        <w:spacing w:beforeAutospacing="1" w:after="240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6247BC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lastRenderedPageBreak/>
        <w:t>20</w:t>
      </w:r>
      <w:r w:rsidRPr="006247BC">
        <w:rPr>
          <w:rFonts w:ascii="Arial" w:hAnsi="Arial" w:cs="Arial"/>
          <w:b/>
          <w:color w:val="000000" w:themeColor="text1"/>
          <w:sz w:val="22"/>
          <w:szCs w:val="22"/>
          <w:vertAlign w:val="superscript"/>
          <w:lang w:val="en-US"/>
        </w:rPr>
        <w:t>th</w:t>
      </w:r>
      <w:r w:rsidRPr="006247BC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Thursday</w:t>
      </w:r>
    </w:p>
    <w:p w14:paraId="0D401128" w14:textId="66AD63A4" w:rsidR="00813A8E" w:rsidRPr="006247BC" w:rsidRDefault="00813A8E" w:rsidP="00CB4D63">
      <w:pPr>
        <w:shd w:val="clear" w:color="auto" w:fill="FFFFFF" w:themeFill="background1"/>
        <w:spacing w:beforeAutospacing="1" w:after="240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6247BC">
        <w:rPr>
          <w:rFonts w:ascii="Arial" w:hAnsi="Arial" w:cs="Arial"/>
          <w:color w:val="000000" w:themeColor="text1"/>
          <w:sz w:val="22"/>
          <w:szCs w:val="22"/>
          <w:lang w:val="en-US"/>
        </w:rPr>
        <w:t>C</w:t>
      </w:r>
      <w:r w:rsidR="00125834" w:rsidRPr="006247BC">
        <w:rPr>
          <w:rFonts w:ascii="Arial" w:hAnsi="Arial" w:cs="Arial"/>
          <w:color w:val="000000" w:themeColor="text1"/>
          <w:sz w:val="22"/>
          <w:szCs w:val="22"/>
          <w:lang w:val="en-US"/>
        </w:rPr>
        <w:t>onference presentations at the Baniewice vineyard</w:t>
      </w:r>
      <w:r w:rsidR="009A39C4" w:rsidRPr="006247BC">
        <w:rPr>
          <w:rFonts w:ascii="Arial" w:hAnsi="Arial" w:cs="Arial"/>
          <w:color w:val="000000" w:themeColor="text1"/>
          <w:sz w:val="22"/>
          <w:szCs w:val="22"/>
          <w:lang w:val="en-US"/>
        </w:rPr>
        <w:br/>
      </w:r>
      <w:r w:rsidRPr="006247BC">
        <w:rPr>
          <w:rFonts w:ascii="Arial" w:hAnsi="Arial" w:cs="Arial"/>
          <w:color w:val="201F1E"/>
          <w:sz w:val="22"/>
          <w:szCs w:val="22"/>
          <w:lang w:val="en-US"/>
        </w:rPr>
        <w:t>Chair : Ewelina Kusiak-Nejman</w:t>
      </w:r>
    </w:p>
    <w:p w14:paraId="1431BCBD" w14:textId="77777777" w:rsidR="00E72879" w:rsidRPr="006247BC" w:rsidRDefault="00E72879" w:rsidP="00CB4D63">
      <w:pPr>
        <w:shd w:val="clear" w:color="auto" w:fill="FFFFFF"/>
        <w:spacing w:after="240"/>
        <w:textAlignment w:val="baseline"/>
        <w:rPr>
          <w:rFonts w:ascii="Arial" w:hAnsi="Arial" w:cs="Arial"/>
          <w:color w:val="201F1E"/>
          <w:sz w:val="22"/>
          <w:szCs w:val="22"/>
          <w:lang w:val="en-US"/>
        </w:rPr>
      </w:pPr>
      <w:r w:rsidRPr="006247BC">
        <w:rPr>
          <w:rFonts w:ascii="Arial" w:hAnsi="Arial" w:cs="Arial"/>
          <w:color w:val="201F1E"/>
          <w:sz w:val="22"/>
          <w:szCs w:val="22"/>
          <w:lang w:val="en-US"/>
        </w:rPr>
        <w:t>10.00 – departure to Baniewice, bus from Pulaskiego 10</w:t>
      </w:r>
    </w:p>
    <w:p w14:paraId="5B5FB223" w14:textId="2C8F7C73" w:rsidR="00867758" w:rsidRPr="006247BC" w:rsidRDefault="00867758" w:rsidP="00CB4D63">
      <w:pPr>
        <w:shd w:val="clear" w:color="auto" w:fill="FFFFFF"/>
        <w:spacing w:after="240"/>
        <w:textAlignment w:val="baseline"/>
        <w:rPr>
          <w:rFonts w:ascii="Arial" w:hAnsi="Arial" w:cs="Arial"/>
          <w:color w:val="201F1E"/>
          <w:sz w:val="22"/>
          <w:szCs w:val="22"/>
          <w:lang w:val="en-US"/>
        </w:rPr>
      </w:pPr>
      <w:r w:rsidRPr="006247BC">
        <w:rPr>
          <w:rFonts w:ascii="Arial" w:hAnsi="Arial" w:cs="Arial"/>
          <w:color w:val="201F1E"/>
          <w:sz w:val="22"/>
          <w:szCs w:val="22"/>
          <w:lang w:val="en-US"/>
        </w:rPr>
        <w:t>11.00</w:t>
      </w:r>
      <w:r w:rsidR="00125834" w:rsidRPr="006247BC">
        <w:rPr>
          <w:rFonts w:ascii="Arial" w:hAnsi="Arial" w:cs="Arial"/>
          <w:color w:val="201F1E"/>
          <w:sz w:val="22"/>
          <w:szCs w:val="22"/>
          <w:lang w:val="en-US"/>
        </w:rPr>
        <w:t xml:space="preserve"> – Welcome wine glass at the vineyard</w:t>
      </w:r>
    </w:p>
    <w:p w14:paraId="0750A0E7" w14:textId="77777777" w:rsidR="006247BC" w:rsidRPr="006247BC" w:rsidRDefault="006247BC" w:rsidP="00CB4D63">
      <w:pPr>
        <w:shd w:val="clear" w:color="auto" w:fill="FFFFFF"/>
        <w:spacing w:after="240"/>
        <w:textAlignment w:val="baseline"/>
        <w:rPr>
          <w:rFonts w:ascii="Arial" w:hAnsi="Arial" w:cs="Arial"/>
          <w:color w:val="201F1E"/>
          <w:sz w:val="22"/>
          <w:szCs w:val="22"/>
          <w:lang w:val="en-US"/>
        </w:rPr>
      </w:pPr>
      <w:r w:rsidRPr="006247BC">
        <w:rPr>
          <w:rFonts w:ascii="Arial" w:hAnsi="Arial" w:cs="Arial"/>
          <w:color w:val="201F1E"/>
          <w:sz w:val="22"/>
          <w:szCs w:val="22"/>
          <w:lang w:val="en-US"/>
        </w:rPr>
        <w:t xml:space="preserve">11.15 – 14.00 – Norwegian Session 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1560"/>
        <w:gridCol w:w="2693"/>
        <w:gridCol w:w="4961"/>
      </w:tblGrid>
      <w:tr w:rsidR="006247BC" w:rsidRPr="006247BC" w14:paraId="3675BEDD" w14:textId="77777777" w:rsidTr="0037154C">
        <w:tc>
          <w:tcPr>
            <w:tcW w:w="1560" w:type="dxa"/>
          </w:tcPr>
          <w:p w14:paraId="3B3978BD" w14:textId="71B3093C" w:rsidR="006247BC" w:rsidRPr="006247BC" w:rsidRDefault="006247BC" w:rsidP="0037154C">
            <w:pPr>
              <w:textAlignment w:val="baseline"/>
              <w:rPr>
                <w:rFonts w:ascii="Arial" w:hAnsi="Arial" w:cs="Arial"/>
                <w:b/>
                <w:color w:val="201F1E"/>
                <w:sz w:val="22"/>
                <w:szCs w:val="22"/>
                <w:lang w:val="en-US"/>
              </w:rPr>
            </w:pPr>
            <w:r w:rsidRPr="006247BC">
              <w:rPr>
                <w:rFonts w:ascii="Arial" w:hAnsi="Arial" w:cs="Arial"/>
                <w:b/>
                <w:color w:val="201F1E"/>
                <w:sz w:val="22"/>
                <w:szCs w:val="22"/>
                <w:lang w:val="en-US"/>
              </w:rPr>
              <w:t>11.15-11.</w:t>
            </w:r>
            <w:r w:rsidR="005E211E">
              <w:rPr>
                <w:rFonts w:ascii="Arial" w:hAnsi="Arial" w:cs="Arial"/>
                <w:b/>
                <w:color w:val="201F1E"/>
                <w:sz w:val="22"/>
                <w:szCs w:val="22"/>
                <w:lang w:val="en-US"/>
              </w:rPr>
              <w:t>30</w:t>
            </w:r>
          </w:p>
          <w:p w14:paraId="26D9B4B1" w14:textId="44181CD7" w:rsidR="006247BC" w:rsidRPr="006247BC" w:rsidRDefault="006247BC" w:rsidP="0037154C">
            <w:pPr>
              <w:textAlignment w:val="baseline"/>
              <w:rPr>
                <w:rFonts w:ascii="Arial" w:hAnsi="Arial" w:cs="Arial"/>
                <w:b/>
                <w:color w:val="201F1E"/>
                <w:sz w:val="22"/>
                <w:szCs w:val="22"/>
                <w:lang w:val="en-US"/>
              </w:rPr>
            </w:pPr>
            <w:r w:rsidRPr="006247BC">
              <w:rPr>
                <w:rFonts w:ascii="Arial" w:hAnsi="Arial" w:cs="Arial"/>
                <w:b/>
                <w:color w:val="201F1E"/>
                <w:sz w:val="22"/>
                <w:szCs w:val="22"/>
                <w:lang w:val="en-US"/>
              </w:rPr>
              <w:t>11.</w:t>
            </w:r>
            <w:r w:rsidR="005E211E">
              <w:rPr>
                <w:rFonts w:ascii="Arial" w:hAnsi="Arial" w:cs="Arial"/>
                <w:b/>
                <w:color w:val="201F1E"/>
                <w:sz w:val="22"/>
                <w:szCs w:val="22"/>
                <w:lang w:val="en-US"/>
              </w:rPr>
              <w:t>30</w:t>
            </w:r>
            <w:r w:rsidRPr="006247BC">
              <w:rPr>
                <w:rFonts w:ascii="Arial" w:hAnsi="Arial" w:cs="Arial"/>
                <w:b/>
                <w:color w:val="201F1E"/>
                <w:sz w:val="22"/>
                <w:szCs w:val="22"/>
                <w:lang w:val="en-US"/>
              </w:rPr>
              <w:t>-11.50</w:t>
            </w:r>
          </w:p>
          <w:p w14:paraId="08F5AF77" w14:textId="77777777" w:rsidR="006247BC" w:rsidRPr="006247BC" w:rsidRDefault="006247BC" w:rsidP="0037154C">
            <w:pPr>
              <w:textAlignment w:val="baseline"/>
              <w:rPr>
                <w:rFonts w:ascii="Arial" w:hAnsi="Arial" w:cs="Arial"/>
                <w:b/>
                <w:color w:val="201F1E"/>
                <w:sz w:val="22"/>
                <w:szCs w:val="22"/>
                <w:lang w:val="en-US"/>
              </w:rPr>
            </w:pPr>
            <w:r w:rsidRPr="006247BC">
              <w:rPr>
                <w:rFonts w:ascii="Arial" w:hAnsi="Arial" w:cs="Arial"/>
                <w:b/>
                <w:color w:val="201F1E"/>
                <w:sz w:val="22"/>
                <w:szCs w:val="22"/>
                <w:lang w:val="en-US"/>
              </w:rPr>
              <w:t>11.50-12.10</w:t>
            </w:r>
          </w:p>
          <w:p w14:paraId="54590E71" w14:textId="77777777" w:rsidR="006247BC" w:rsidRPr="006247BC" w:rsidRDefault="006247BC" w:rsidP="0037154C">
            <w:pPr>
              <w:textAlignment w:val="baseline"/>
              <w:rPr>
                <w:rFonts w:ascii="Arial" w:hAnsi="Arial" w:cs="Arial"/>
                <w:b/>
                <w:color w:val="201F1E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</w:tcPr>
          <w:p w14:paraId="778BF750" w14:textId="77777777" w:rsidR="006247BC" w:rsidRPr="006247BC" w:rsidRDefault="006247BC" w:rsidP="0037154C">
            <w:pPr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247BC">
              <w:rPr>
                <w:rFonts w:ascii="Arial" w:hAnsi="Arial" w:cs="Arial"/>
                <w:sz w:val="22"/>
                <w:szCs w:val="22"/>
                <w:lang w:val="en-US"/>
              </w:rPr>
              <w:t>Anna Lind</w:t>
            </w:r>
          </w:p>
          <w:p w14:paraId="4F9BB857" w14:textId="77777777" w:rsidR="006247BC" w:rsidRPr="006247BC" w:rsidRDefault="006247BC" w:rsidP="0037154C">
            <w:pPr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247BC">
              <w:rPr>
                <w:rFonts w:ascii="Arial" w:hAnsi="Arial" w:cs="Arial"/>
                <w:sz w:val="22"/>
                <w:szCs w:val="22"/>
                <w:lang w:val="en-US"/>
              </w:rPr>
              <w:t xml:space="preserve">Kenneth Schneider </w:t>
            </w:r>
          </w:p>
          <w:p w14:paraId="23FBBA3F" w14:textId="77777777" w:rsidR="006247BC" w:rsidRPr="006247BC" w:rsidRDefault="006247BC" w:rsidP="0037154C">
            <w:pPr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247BC">
              <w:rPr>
                <w:rFonts w:ascii="Arial" w:hAnsi="Arial" w:cs="Arial"/>
                <w:sz w:val="22"/>
                <w:szCs w:val="22"/>
                <w:lang w:val="en-US"/>
              </w:rPr>
              <w:t>Richard Blom</w:t>
            </w:r>
          </w:p>
          <w:p w14:paraId="0B24D829" w14:textId="77777777" w:rsidR="006247BC" w:rsidRPr="006247BC" w:rsidRDefault="006247BC" w:rsidP="0037154C">
            <w:pPr>
              <w:textAlignment w:val="baseline"/>
              <w:rPr>
                <w:rFonts w:ascii="Arial" w:hAnsi="Arial" w:cs="Arial"/>
                <w:color w:val="201F1E"/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</w:tcPr>
          <w:p w14:paraId="1F854522" w14:textId="77777777" w:rsidR="006247BC" w:rsidRPr="006247BC" w:rsidRDefault="006247BC" w:rsidP="0037154C">
            <w:pPr>
              <w:textAlignment w:val="baseline"/>
              <w:rPr>
                <w:rFonts w:ascii="Arial" w:hAnsi="Arial" w:cs="Arial"/>
                <w:color w:val="201F1E"/>
                <w:sz w:val="22"/>
                <w:szCs w:val="22"/>
                <w:lang w:val="en-US"/>
              </w:rPr>
            </w:pPr>
          </w:p>
          <w:p w14:paraId="56B9F195" w14:textId="77777777" w:rsidR="006247BC" w:rsidRPr="006247BC" w:rsidRDefault="006247BC" w:rsidP="0037154C">
            <w:pPr>
              <w:textAlignment w:val="baseline"/>
              <w:rPr>
                <w:rFonts w:ascii="Arial" w:hAnsi="Arial" w:cs="Arial"/>
                <w:color w:val="201F1E"/>
                <w:sz w:val="22"/>
                <w:szCs w:val="22"/>
                <w:lang w:val="en-US"/>
              </w:rPr>
            </w:pPr>
            <w:r w:rsidRPr="006247BC">
              <w:rPr>
                <w:rFonts w:ascii="Arial" w:hAnsi="Arial" w:cs="Arial"/>
                <w:color w:val="201F1E"/>
                <w:sz w:val="22"/>
                <w:szCs w:val="22"/>
                <w:lang w:val="en-US"/>
              </w:rPr>
              <w:t>Conclusion on Scale-Up targets</w:t>
            </w:r>
          </w:p>
        </w:tc>
      </w:tr>
      <w:tr w:rsidR="006247BC" w:rsidRPr="006247BC" w14:paraId="7EF027BF" w14:textId="77777777" w:rsidTr="0037154C">
        <w:tc>
          <w:tcPr>
            <w:tcW w:w="1560" w:type="dxa"/>
          </w:tcPr>
          <w:p w14:paraId="5E28070A" w14:textId="77777777" w:rsidR="006247BC" w:rsidRPr="006247BC" w:rsidRDefault="006247BC" w:rsidP="0037154C">
            <w:pPr>
              <w:textAlignment w:val="baseline"/>
              <w:rPr>
                <w:rFonts w:ascii="Arial" w:hAnsi="Arial" w:cs="Arial"/>
                <w:b/>
                <w:color w:val="201F1E"/>
                <w:sz w:val="22"/>
                <w:szCs w:val="22"/>
                <w:lang w:val="en-US"/>
              </w:rPr>
            </w:pPr>
            <w:r w:rsidRPr="006247BC">
              <w:rPr>
                <w:rFonts w:ascii="Arial" w:hAnsi="Arial" w:cs="Arial"/>
                <w:b/>
                <w:color w:val="201F1E"/>
                <w:sz w:val="22"/>
                <w:szCs w:val="22"/>
                <w:lang w:val="en-US"/>
              </w:rPr>
              <w:t>12.10-12.30</w:t>
            </w:r>
          </w:p>
          <w:p w14:paraId="40A2F3E8" w14:textId="77777777" w:rsidR="006247BC" w:rsidRPr="006247BC" w:rsidRDefault="006247BC" w:rsidP="0037154C">
            <w:pPr>
              <w:textAlignment w:val="baseline"/>
              <w:rPr>
                <w:rFonts w:ascii="Arial" w:hAnsi="Arial" w:cs="Arial"/>
                <w:b/>
                <w:color w:val="201F1E"/>
                <w:sz w:val="22"/>
                <w:szCs w:val="22"/>
                <w:lang w:val="en-US"/>
              </w:rPr>
            </w:pPr>
            <w:r w:rsidRPr="006247BC">
              <w:rPr>
                <w:rFonts w:ascii="Arial" w:hAnsi="Arial" w:cs="Arial"/>
                <w:b/>
                <w:color w:val="201F1E"/>
                <w:sz w:val="22"/>
                <w:szCs w:val="22"/>
                <w:lang w:val="en-US"/>
              </w:rPr>
              <w:t>13.00-13.15</w:t>
            </w:r>
          </w:p>
          <w:p w14:paraId="4673ECFD" w14:textId="77777777" w:rsidR="006247BC" w:rsidRPr="006247BC" w:rsidRDefault="006247BC" w:rsidP="0037154C">
            <w:pPr>
              <w:textAlignment w:val="baseline"/>
              <w:rPr>
                <w:rFonts w:ascii="Arial" w:hAnsi="Arial" w:cs="Arial"/>
                <w:b/>
                <w:color w:val="201F1E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</w:tcPr>
          <w:p w14:paraId="68577A5A" w14:textId="77777777" w:rsidR="006247BC" w:rsidRPr="006247BC" w:rsidRDefault="006247BC" w:rsidP="0037154C">
            <w:pPr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247BC">
              <w:rPr>
                <w:rFonts w:ascii="Arial" w:hAnsi="Arial" w:cs="Arial"/>
                <w:sz w:val="22"/>
                <w:szCs w:val="22"/>
                <w:lang w:val="en-US"/>
              </w:rPr>
              <w:t>Kim Robert Gustavsen</w:t>
            </w:r>
          </w:p>
          <w:p w14:paraId="7EFDC3BB" w14:textId="77777777" w:rsidR="006247BC" w:rsidRPr="006247BC" w:rsidRDefault="006247BC" w:rsidP="0037154C">
            <w:pPr>
              <w:textAlignment w:val="baseline"/>
              <w:rPr>
                <w:rStyle w:val="mark2653ltsik"/>
                <w:rFonts w:ascii="Arial" w:hAnsi="Arial" w:cs="Arial"/>
                <w:sz w:val="22"/>
                <w:szCs w:val="22"/>
                <w:lang w:val="en-US"/>
              </w:rPr>
            </w:pPr>
            <w:r w:rsidRPr="006247BC">
              <w:rPr>
                <w:rFonts w:ascii="Arial" w:hAnsi="Arial" w:cs="Arial"/>
                <w:sz w:val="22"/>
                <w:szCs w:val="22"/>
                <w:lang w:val="en-US"/>
              </w:rPr>
              <w:t xml:space="preserve">Kaiying </w:t>
            </w:r>
            <w:r w:rsidRPr="006247BC">
              <w:rPr>
                <w:rStyle w:val="mark2653ltsik"/>
                <w:rFonts w:ascii="Arial" w:hAnsi="Arial" w:cs="Arial"/>
                <w:sz w:val="22"/>
                <w:szCs w:val="22"/>
                <w:lang w:val="en-US"/>
              </w:rPr>
              <w:t>Wang</w:t>
            </w:r>
          </w:p>
          <w:p w14:paraId="684AD27E" w14:textId="77777777" w:rsidR="006247BC" w:rsidRPr="006247BC" w:rsidRDefault="006247BC" w:rsidP="0037154C">
            <w:pPr>
              <w:textAlignment w:val="baseline"/>
              <w:rPr>
                <w:rFonts w:ascii="Arial" w:hAnsi="Arial" w:cs="Arial"/>
                <w:color w:val="201F1E"/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</w:tcPr>
          <w:p w14:paraId="197A2BD4" w14:textId="77777777" w:rsidR="006247BC" w:rsidRPr="006247BC" w:rsidRDefault="006247BC" w:rsidP="0037154C">
            <w:pPr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247BC">
              <w:rPr>
                <w:rFonts w:ascii="Arial" w:hAnsi="Arial" w:cs="Arial"/>
                <w:sz w:val="22"/>
                <w:szCs w:val="22"/>
                <w:lang w:val="en-US"/>
              </w:rPr>
              <w:t>Progress on functional nanomaterials research at USN labs</w:t>
            </w:r>
          </w:p>
        </w:tc>
      </w:tr>
      <w:tr w:rsidR="006247BC" w:rsidRPr="006247BC" w14:paraId="67282787" w14:textId="77777777" w:rsidTr="0037154C">
        <w:tc>
          <w:tcPr>
            <w:tcW w:w="1560" w:type="dxa"/>
          </w:tcPr>
          <w:p w14:paraId="5E31D261" w14:textId="1B5635E9" w:rsidR="006247BC" w:rsidRPr="006247BC" w:rsidRDefault="006247BC" w:rsidP="005E211E">
            <w:pPr>
              <w:textAlignment w:val="baseline"/>
              <w:rPr>
                <w:rFonts w:ascii="Arial" w:hAnsi="Arial" w:cs="Arial"/>
                <w:b/>
                <w:color w:val="201F1E"/>
                <w:sz w:val="22"/>
                <w:szCs w:val="22"/>
                <w:lang w:val="en-US"/>
              </w:rPr>
            </w:pPr>
            <w:r w:rsidRPr="006247BC">
              <w:rPr>
                <w:rFonts w:ascii="Arial" w:hAnsi="Arial" w:cs="Arial"/>
                <w:b/>
                <w:color w:val="201F1E"/>
                <w:sz w:val="22"/>
                <w:szCs w:val="22"/>
                <w:lang w:val="en-US"/>
              </w:rPr>
              <w:t>13.</w:t>
            </w:r>
            <w:r w:rsidR="005E211E">
              <w:rPr>
                <w:rFonts w:ascii="Arial" w:hAnsi="Arial" w:cs="Arial"/>
                <w:b/>
                <w:color w:val="201F1E"/>
                <w:sz w:val="22"/>
                <w:szCs w:val="22"/>
                <w:lang w:val="en-US"/>
              </w:rPr>
              <w:t>30</w:t>
            </w:r>
            <w:r w:rsidRPr="006247BC">
              <w:rPr>
                <w:rFonts w:ascii="Arial" w:hAnsi="Arial" w:cs="Arial"/>
                <w:b/>
                <w:color w:val="201F1E"/>
                <w:sz w:val="22"/>
                <w:szCs w:val="22"/>
                <w:lang w:val="en-US"/>
              </w:rPr>
              <w:t>-13.50</w:t>
            </w:r>
          </w:p>
        </w:tc>
        <w:tc>
          <w:tcPr>
            <w:tcW w:w="2693" w:type="dxa"/>
          </w:tcPr>
          <w:p w14:paraId="3860C727" w14:textId="77777777" w:rsidR="006247BC" w:rsidRPr="006247BC" w:rsidRDefault="006247BC" w:rsidP="0037154C">
            <w:pPr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247BC">
              <w:rPr>
                <w:rFonts w:ascii="Arial" w:hAnsi="Arial" w:cs="Arial"/>
                <w:sz w:val="22"/>
                <w:szCs w:val="22"/>
              </w:rPr>
              <w:t>Andy Booth</w:t>
            </w:r>
          </w:p>
        </w:tc>
        <w:tc>
          <w:tcPr>
            <w:tcW w:w="4961" w:type="dxa"/>
          </w:tcPr>
          <w:p w14:paraId="73C4FCEE" w14:textId="6C84A057" w:rsidR="006247BC" w:rsidRPr="006247BC" w:rsidRDefault="006247BC" w:rsidP="0037154C">
            <w:pPr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247BC">
              <w:rPr>
                <w:rFonts w:ascii="Arial" w:hAnsi="Arial" w:cs="Arial"/>
                <w:color w:val="201F1E"/>
                <w:sz w:val="22"/>
                <w:szCs w:val="22"/>
                <w:lang w:val="en-US"/>
              </w:rPr>
              <w:t>Environmental Assessment of obtained test materials</w:t>
            </w:r>
          </w:p>
        </w:tc>
      </w:tr>
    </w:tbl>
    <w:p w14:paraId="13860A64" w14:textId="03EDC1EF" w:rsidR="00125834" w:rsidRPr="006247BC" w:rsidRDefault="005E211E" w:rsidP="00CB4D63">
      <w:pPr>
        <w:shd w:val="clear" w:color="auto" w:fill="FFFFFF"/>
        <w:spacing w:before="240"/>
        <w:textAlignment w:val="baseline"/>
        <w:rPr>
          <w:rFonts w:ascii="Arial" w:hAnsi="Arial" w:cs="Arial"/>
          <w:color w:val="201F1E"/>
          <w:sz w:val="22"/>
          <w:szCs w:val="22"/>
          <w:lang w:val="en-US"/>
        </w:rPr>
      </w:pPr>
      <w:r>
        <w:rPr>
          <w:rFonts w:ascii="Arial" w:hAnsi="Arial" w:cs="Arial"/>
          <w:color w:val="201F1E"/>
          <w:sz w:val="22"/>
          <w:szCs w:val="22"/>
          <w:lang w:val="en-US"/>
        </w:rPr>
        <w:t>14.00</w:t>
      </w:r>
      <w:r w:rsidR="00867758" w:rsidRPr="006247BC">
        <w:rPr>
          <w:rFonts w:ascii="Arial" w:hAnsi="Arial" w:cs="Arial"/>
          <w:color w:val="201F1E"/>
          <w:sz w:val="22"/>
          <w:szCs w:val="22"/>
          <w:lang w:val="en-US"/>
        </w:rPr>
        <w:t xml:space="preserve"> - 16.00 </w:t>
      </w:r>
      <w:r w:rsidR="00125834" w:rsidRPr="006247BC">
        <w:rPr>
          <w:rFonts w:ascii="Arial" w:hAnsi="Arial" w:cs="Arial"/>
          <w:color w:val="201F1E"/>
          <w:sz w:val="22"/>
          <w:szCs w:val="22"/>
          <w:lang w:val="en-US"/>
        </w:rPr>
        <w:t>– visiting of the wineyard, guided degustation of 4 kinds of wine</w:t>
      </w:r>
    </w:p>
    <w:p w14:paraId="263EE4B2" w14:textId="55D8387C" w:rsidR="00125834" w:rsidRPr="006247BC" w:rsidRDefault="00867758" w:rsidP="00CB4D63">
      <w:pPr>
        <w:shd w:val="clear" w:color="auto" w:fill="FFFFFF"/>
        <w:spacing w:before="240"/>
        <w:textAlignment w:val="baseline"/>
        <w:rPr>
          <w:rFonts w:ascii="Arial" w:hAnsi="Arial" w:cs="Arial"/>
          <w:color w:val="201F1E"/>
          <w:sz w:val="22"/>
          <w:szCs w:val="22"/>
          <w:lang w:val="en-US"/>
        </w:rPr>
      </w:pPr>
      <w:r w:rsidRPr="006247BC">
        <w:rPr>
          <w:rFonts w:ascii="Arial" w:hAnsi="Arial" w:cs="Arial"/>
          <w:color w:val="201F1E"/>
          <w:sz w:val="22"/>
          <w:szCs w:val="22"/>
          <w:lang w:val="en-US"/>
        </w:rPr>
        <w:t xml:space="preserve">14.30 </w:t>
      </w:r>
      <w:r w:rsidR="00125834" w:rsidRPr="006247BC">
        <w:rPr>
          <w:rFonts w:ascii="Arial" w:hAnsi="Arial" w:cs="Arial"/>
          <w:color w:val="201F1E"/>
          <w:sz w:val="22"/>
          <w:szCs w:val="22"/>
          <w:lang w:val="en-US"/>
        </w:rPr>
        <w:t>– 16.30 – lunch with wines proposed by the vineyard sommelier</w:t>
      </w:r>
    </w:p>
    <w:p w14:paraId="62FBD33F" w14:textId="2008993F" w:rsidR="00125834" w:rsidRPr="006247BC" w:rsidRDefault="00125834" w:rsidP="00CB4D63">
      <w:pPr>
        <w:shd w:val="clear" w:color="auto" w:fill="FFFFFF"/>
        <w:spacing w:before="240"/>
        <w:textAlignment w:val="baseline"/>
        <w:rPr>
          <w:rFonts w:ascii="Arial" w:hAnsi="Arial" w:cs="Arial"/>
          <w:color w:val="201F1E"/>
          <w:sz w:val="22"/>
          <w:szCs w:val="22"/>
          <w:lang w:val="en-US"/>
        </w:rPr>
      </w:pPr>
      <w:r w:rsidRPr="006247BC">
        <w:rPr>
          <w:rFonts w:ascii="Arial" w:hAnsi="Arial" w:cs="Arial"/>
          <w:color w:val="201F1E"/>
          <w:sz w:val="22"/>
          <w:szCs w:val="22"/>
          <w:lang w:val="en-US"/>
        </w:rPr>
        <w:t>16.30 – departure to Szcz</w:t>
      </w:r>
      <w:bookmarkStart w:id="0" w:name="_GoBack"/>
      <w:bookmarkEnd w:id="0"/>
      <w:r w:rsidRPr="006247BC">
        <w:rPr>
          <w:rFonts w:ascii="Arial" w:hAnsi="Arial" w:cs="Arial"/>
          <w:color w:val="201F1E"/>
          <w:sz w:val="22"/>
          <w:szCs w:val="22"/>
          <w:lang w:val="en-US"/>
        </w:rPr>
        <w:t>ecin</w:t>
      </w:r>
    </w:p>
    <w:p w14:paraId="6D44FBD2" w14:textId="0A7D96A3" w:rsidR="00125834" w:rsidRPr="006247BC" w:rsidRDefault="00125834" w:rsidP="00CB4D63">
      <w:pPr>
        <w:shd w:val="clear" w:color="auto" w:fill="FFFFFF"/>
        <w:spacing w:before="240"/>
        <w:textAlignment w:val="baseline"/>
        <w:rPr>
          <w:rFonts w:ascii="Arial" w:hAnsi="Arial" w:cs="Arial"/>
          <w:color w:val="201F1E"/>
          <w:sz w:val="22"/>
          <w:szCs w:val="22"/>
          <w:lang w:val="en-US"/>
        </w:rPr>
      </w:pPr>
    </w:p>
    <w:p w14:paraId="0F089BB2" w14:textId="37760C64" w:rsidR="00125834" w:rsidRPr="006247BC" w:rsidRDefault="00125834" w:rsidP="00125834">
      <w:pPr>
        <w:shd w:val="clear" w:color="auto" w:fill="FFFFFF"/>
        <w:textAlignment w:val="baseline"/>
        <w:rPr>
          <w:rFonts w:ascii="Arial" w:hAnsi="Arial" w:cs="Arial"/>
          <w:color w:val="201F1E"/>
          <w:sz w:val="22"/>
          <w:szCs w:val="22"/>
          <w:lang w:val="en-US"/>
        </w:rPr>
      </w:pPr>
      <w:r w:rsidRPr="006247BC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21</w:t>
      </w:r>
      <w:r w:rsidRPr="006247BC">
        <w:rPr>
          <w:rFonts w:ascii="Arial" w:hAnsi="Arial" w:cs="Arial"/>
          <w:b/>
          <w:color w:val="000000" w:themeColor="text1"/>
          <w:sz w:val="22"/>
          <w:szCs w:val="22"/>
          <w:vertAlign w:val="superscript"/>
          <w:lang w:val="en-US"/>
        </w:rPr>
        <w:t>st</w:t>
      </w:r>
      <w:r w:rsidRPr="006247BC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Friday – </w:t>
      </w:r>
      <w:r w:rsidRPr="006247BC">
        <w:rPr>
          <w:rFonts w:ascii="Arial" w:hAnsi="Arial" w:cs="Arial"/>
          <w:color w:val="000000" w:themeColor="text1"/>
          <w:sz w:val="22"/>
          <w:szCs w:val="22"/>
          <w:lang w:val="en-US"/>
        </w:rPr>
        <w:t>departure of Norwegian Guests</w:t>
      </w:r>
    </w:p>
    <w:p w14:paraId="36C4F446" w14:textId="19D63ACB" w:rsidR="003F63C1" w:rsidRDefault="003F63C1" w:rsidP="003F63C1">
      <w:pPr>
        <w:rPr>
          <w:rFonts w:ascii="Arial" w:hAnsi="Arial" w:cs="Arial"/>
          <w:sz w:val="22"/>
          <w:szCs w:val="22"/>
          <w:lang w:val="en-US"/>
        </w:rPr>
      </w:pPr>
    </w:p>
    <w:p w14:paraId="4A9A34F8" w14:textId="77777777" w:rsidR="00362BD4" w:rsidRPr="006247BC" w:rsidRDefault="00362BD4" w:rsidP="003F63C1">
      <w:pPr>
        <w:rPr>
          <w:rFonts w:ascii="Arial" w:hAnsi="Arial" w:cs="Arial"/>
          <w:sz w:val="22"/>
          <w:szCs w:val="22"/>
          <w:lang w:val="en-US"/>
        </w:rPr>
      </w:pPr>
    </w:p>
    <w:p w14:paraId="306E3E75" w14:textId="54A0C57B" w:rsidR="003F63C1" w:rsidRPr="00362BD4" w:rsidRDefault="5DE5E358" w:rsidP="13E191E5">
      <w:pPr>
        <w:rPr>
          <w:rFonts w:ascii="Arial" w:eastAsia="Arial" w:hAnsi="Arial" w:cs="Arial"/>
          <w:b/>
          <w:sz w:val="22"/>
          <w:szCs w:val="22"/>
          <w:lang w:val="en-US"/>
        </w:rPr>
      </w:pPr>
      <w:r w:rsidRPr="00362BD4">
        <w:rPr>
          <w:rFonts w:ascii="Arial" w:eastAsia="Arial" w:hAnsi="Arial" w:cs="Arial"/>
          <w:b/>
          <w:sz w:val="22"/>
          <w:szCs w:val="22"/>
          <w:lang w:val="en-US"/>
        </w:rPr>
        <w:t>Organising Committee:</w:t>
      </w:r>
    </w:p>
    <w:p w14:paraId="105EDCE2" w14:textId="77777777" w:rsidR="003F63C1" w:rsidRPr="006247BC" w:rsidRDefault="003F63C1" w:rsidP="13E191E5">
      <w:pPr>
        <w:rPr>
          <w:rFonts w:ascii="Arial" w:eastAsia="Arial" w:hAnsi="Arial" w:cs="Arial"/>
          <w:sz w:val="22"/>
          <w:szCs w:val="22"/>
          <w:lang w:val="en-US"/>
        </w:rPr>
      </w:pPr>
    </w:p>
    <w:p w14:paraId="224C7D6E" w14:textId="77777777" w:rsidR="003F63C1" w:rsidRPr="006247BC" w:rsidRDefault="5DE5E358" w:rsidP="13E191E5">
      <w:pPr>
        <w:rPr>
          <w:rFonts w:ascii="Arial" w:eastAsia="Arial" w:hAnsi="Arial" w:cs="Arial"/>
          <w:sz w:val="22"/>
          <w:szCs w:val="22"/>
          <w:lang w:val="en-US"/>
        </w:rPr>
      </w:pPr>
      <w:r w:rsidRPr="006247BC">
        <w:rPr>
          <w:rFonts w:ascii="Arial" w:eastAsia="Arial" w:hAnsi="Arial" w:cs="Arial"/>
          <w:sz w:val="22"/>
          <w:szCs w:val="22"/>
          <w:lang w:val="en-US"/>
        </w:rPr>
        <w:t>Ewelina Kusiak-Nejman</w:t>
      </w:r>
    </w:p>
    <w:p w14:paraId="6B74A8B2" w14:textId="77777777" w:rsidR="003F63C1" w:rsidRPr="006247BC" w:rsidRDefault="5DE5E358" w:rsidP="13E191E5">
      <w:pPr>
        <w:rPr>
          <w:rFonts w:ascii="Arial" w:eastAsia="Arial" w:hAnsi="Arial" w:cs="Arial"/>
          <w:sz w:val="22"/>
          <w:szCs w:val="22"/>
          <w:lang w:val="en-US"/>
        </w:rPr>
      </w:pPr>
      <w:r w:rsidRPr="006247BC">
        <w:rPr>
          <w:rFonts w:ascii="Arial" w:eastAsia="Arial" w:hAnsi="Arial" w:cs="Arial"/>
          <w:sz w:val="22"/>
          <w:szCs w:val="22"/>
          <w:lang w:val="en-US"/>
        </w:rPr>
        <w:t>Iwona Pełech</w:t>
      </w:r>
    </w:p>
    <w:p w14:paraId="7578964B" w14:textId="77777777" w:rsidR="003F63C1" w:rsidRPr="006247BC" w:rsidRDefault="5DE5E358" w:rsidP="13E191E5">
      <w:pPr>
        <w:rPr>
          <w:rFonts w:ascii="Arial" w:eastAsia="Arial" w:hAnsi="Arial" w:cs="Arial"/>
          <w:sz w:val="22"/>
          <w:szCs w:val="22"/>
        </w:rPr>
      </w:pPr>
      <w:r w:rsidRPr="006247BC">
        <w:rPr>
          <w:rFonts w:ascii="Arial" w:eastAsia="Arial" w:hAnsi="Arial" w:cs="Arial"/>
          <w:sz w:val="22"/>
          <w:szCs w:val="22"/>
        </w:rPr>
        <w:t>Ewa Ekiert</w:t>
      </w:r>
    </w:p>
    <w:p w14:paraId="7FAED71D" w14:textId="78D90E34" w:rsidR="003F63C1" w:rsidRPr="006247BC" w:rsidRDefault="003F63C1" w:rsidP="00867758">
      <w:pPr>
        <w:shd w:val="clear" w:color="auto" w:fill="FFFFFF"/>
        <w:textAlignment w:val="baseline"/>
        <w:rPr>
          <w:rFonts w:ascii="Arial" w:hAnsi="Arial" w:cs="Arial"/>
          <w:color w:val="201F1E"/>
          <w:sz w:val="22"/>
          <w:szCs w:val="22"/>
          <w:lang w:val="en-US"/>
        </w:rPr>
      </w:pPr>
    </w:p>
    <w:sectPr w:rsidR="003F63C1" w:rsidRPr="00624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AB175" w14:textId="77777777" w:rsidR="00FA22F0" w:rsidRDefault="00FA22F0" w:rsidP="0025014C">
      <w:r>
        <w:separator/>
      </w:r>
    </w:p>
  </w:endnote>
  <w:endnote w:type="continuationSeparator" w:id="0">
    <w:p w14:paraId="7B0EFB3C" w14:textId="77777777" w:rsidR="00FA22F0" w:rsidRDefault="00FA22F0" w:rsidP="0025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Segoe UI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22761" w14:textId="77777777" w:rsidR="00FA22F0" w:rsidRDefault="00FA22F0" w:rsidP="0025014C">
      <w:r>
        <w:separator/>
      </w:r>
    </w:p>
  </w:footnote>
  <w:footnote w:type="continuationSeparator" w:id="0">
    <w:p w14:paraId="31C41E76" w14:textId="77777777" w:rsidR="00FA22F0" w:rsidRDefault="00FA22F0" w:rsidP="00250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4FF2"/>
    <w:multiLevelType w:val="multilevel"/>
    <w:tmpl w:val="14322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1B234D"/>
    <w:multiLevelType w:val="multilevel"/>
    <w:tmpl w:val="14322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2F2582"/>
    <w:multiLevelType w:val="multilevel"/>
    <w:tmpl w:val="14322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113E7D"/>
    <w:multiLevelType w:val="multilevel"/>
    <w:tmpl w:val="14322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DE15E3"/>
    <w:multiLevelType w:val="multilevel"/>
    <w:tmpl w:val="14322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E55067"/>
    <w:multiLevelType w:val="multilevel"/>
    <w:tmpl w:val="14322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54754B"/>
    <w:multiLevelType w:val="multilevel"/>
    <w:tmpl w:val="14322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88"/>
    <w:rsid w:val="00045485"/>
    <w:rsid w:val="00063B86"/>
    <w:rsid w:val="00066BE5"/>
    <w:rsid w:val="00074B7E"/>
    <w:rsid w:val="00095B8D"/>
    <w:rsid w:val="000A34F2"/>
    <w:rsid w:val="000E3F4C"/>
    <w:rsid w:val="00125834"/>
    <w:rsid w:val="00136F2E"/>
    <w:rsid w:val="001427A4"/>
    <w:rsid w:val="00142CEA"/>
    <w:rsid w:val="0014514D"/>
    <w:rsid w:val="00150181"/>
    <w:rsid w:val="001639C8"/>
    <w:rsid w:val="001728A8"/>
    <w:rsid w:val="00192E77"/>
    <w:rsid w:val="001D2595"/>
    <w:rsid w:val="001E1502"/>
    <w:rsid w:val="00203862"/>
    <w:rsid w:val="002076C9"/>
    <w:rsid w:val="0025014C"/>
    <w:rsid w:val="002629D5"/>
    <w:rsid w:val="00267B1C"/>
    <w:rsid w:val="002B1AE1"/>
    <w:rsid w:val="002E3390"/>
    <w:rsid w:val="002F71E9"/>
    <w:rsid w:val="00362BD4"/>
    <w:rsid w:val="003D162D"/>
    <w:rsid w:val="003F63C1"/>
    <w:rsid w:val="00422EAB"/>
    <w:rsid w:val="004471DE"/>
    <w:rsid w:val="00486F72"/>
    <w:rsid w:val="004B0618"/>
    <w:rsid w:val="004B546E"/>
    <w:rsid w:val="00542084"/>
    <w:rsid w:val="005606BE"/>
    <w:rsid w:val="00576689"/>
    <w:rsid w:val="00581759"/>
    <w:rsid w:val="005E211E"/>
    <w:rsid w:val="005F0C61"/>
    <w:rsid w:val="00610A05"/>
    <w:rsid w:val="00621D2A"/>
    <w:rsid w:val="006247BC"/>
    <w:rsid w:val="006519A4"/>
    <w:rsid w:val="0066069E"/>
    <w:rsid w:val="00686508"/>
    <w:rsid w:val="00697683"/>
    <w:rsid w:val="006B3613"/>
    <w:rsid w:val="006C19D2"/>
    <w:rsid w:val="006C4A83"/>
    <w:rsid w:val="006D1EA8"/>
    <w:rsid w:val="006E08EC"/>
    <w:rsid w:val="00720561"/>
    <w:rsid w:val="00782EFC"/>
    <w:rsid w:val="007A0064"/>
    <w:rsid w:val="007A19B3"/>
    <w:rsid w:val="007B6D79"/>
    <w:rsid w:val="007C7C75"/>
    <w:rsid w:val="007E058D"/>
    <w:rsid w:val="007E756E"/>
    <w:rsid w:val="00813A8E"/>
    <w:rsid w:val="00846537"/>
    <w:rsid w:val="00867758"/>
    <w:rsid w:val="008E6E1A"/>
    <w:rsid w:val="008F45C9"/>
    <w:rsid w:val="00922ABC"/>
    <w:rsid w:val="0093596C"/>
    <w:rsid w:val="009508AD"/>
    <w:rsid w:val="00956EB2"/>
    <w:rsid w:val="009A39C4"/>
    <w:rsid w:val="009A7A89"/>
    <w:rsid w:val="009D0692"/>
    <w:rsid w:val="009F6097"/>
    <w:rsid w:val="00A169DF"/>
    <w:rsid w:val="00AA406C"/>
    <w:rsid w:val="00AC2AD0"/>
    <w:rsid w:val="00AD2E1A"/>
    <w:rsid w:val="00B24955"/>
    <w:rsid w:val="00B43C80"/>
    <w:rsid w:val="00B6566D"/>
    <w:rsid w:val="00BB3A40"/>
    <w:rsid w:val="00BF3D6E"/>
    <w:rsid w:val="00C03E0B"/>
    <w:rsid w:val="00C22BE9"/>
    <w:rsid w:val="00C22D56"/>
    <w:rsid w:val="00C3615D"/>
    <w:rsid w:val="00C40562"/>
    <w:rsid w:val="00C61B5C"/>
    <w:rsid w:val="00CA0A5F"/>
    <w:rsid w:val="00CA74F9"/>
    <w:rsid w:val="00CB4D63"/>
    <w:rsid w:val="00CC0530"/>
    <w:rsid w:val="00CD4BB0"/>
    <w:rsid w:val="00CE379D"/>
    <w:rsid w:val="00CE5FE2"/>
    <w:rsid w:val="00D45271"/>
    <w:rsid w:val="00D57C15"/>
    <w:rsid w:val="00DC4D20"/>
    <w:rsid w:val="00DE5E59"/>
    <w:rsid w:val="00E148C9"/>
    <w:rsid w:val="00E157D2"/>
    <w:rsid w:val="00E55EDC"/>
    <w:rsid w:val="00E72879"/>
    <w:rsid w:val="00E72D6C"/>
    <w:rsid w:val="00EA4545"/>
    <w:rsid w:val="00EA666F"/>
    <w:rsid w:val="00EC0EDB"/>
    <w:rsid w:val="00EC1FE6"/>
    <w:rsid w:val="00ED0188"/>
    <w:rsid w:val="00EF434C"/>
    <w:rsid w:val="00F30916"/>
    <w:rsid w:val="00F626E4"/>
    <w:rsid w:val="00F7458A"/>
    <w:rsid w:val="00F85181"/>
    <w:rsid w:val="00FA22F0"/>
    <w:rsid w:val="00FA42A1"/>
    <w:rsid w:val="13E191E5"/>
    <w:rsid w:val="5DE5E358"/>
    <w:rsid w:val="7CC89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AF426D"/>
  <w15:docId w15:val="{4228E054-F20C-466C-959C-4C3EA17A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6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E5F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D0188"/>
    <w:pPr>
      <w:spacing w:before="100" w:beforeAutospacing="1" w:after="100" w:afterAutospacing="1"/>
    </w:pPr>
    <w:rPr>
      <w:sz w:val="24"/>
      <w:szCs w:val="24"/>
    </w:rPr>
  </w:style>
  <w:style w:type="character" w:customStyle="1" w:styleId="textexposedshow">
    <w:name w:val="text_exposed_show"/>
    <w:basedOn w:val="Domylnaczcionkaakapitu"/>
    <w:rsid w:val="00ED0188"/>
  </w:style>
  <w:style w:type="character" w:customStyle="1" w:styleId="6qdm">
    <w:name w:val="_6qdm"/>
    <w:basedOn w:val="Domylnaczcionkaakapitu"/>
    <w:rsid w:val="00ED0188"/>
  </w:style>
  <w:style w:type="character" w:customStyle="1" w:styleId="Nagwek2Znak">
    <w:name w:val="Nagłówek 2 Znak"/>
    <w:basedOn w:val="Domylnaczcionkaakapitu"/>
    <w:link w:val="Nagwek2"/>
    <w:uiPriority w:val="9"/>
    <w:rsid w:val="00CE5F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F72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F72"/>
    <w:rPr>
      <w:rFonts w:ascii="Lucida Grande CE" w:hAnsi="Lucida Grande CE"/>
      <w:sz w:val="18"/>
      <w:szCs w:val="18"/>
    </w:rPr>
  </w:style>
  <w:style w:type="paragraph" w:customStyle="1" w:styleId="xmsolistparagraph">
    <w:name w:val="x_msolistparagraph"/>
    <w:basedOn w:val="Normalny"/>
    <w:rsid w:val="00686508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519A4"/>
    <w:pPr>
      <w:ind w:left="720"/>
      <w:contextualSpacing/>
    </w:pPr>
  </w:style>
  <w:style w:type="table" w:styleId="Tabela-Siatka">
    <w:name w:val="Table Grid"/>
    <w:basedOn w:val="Standardowy"/>
    <w:uiPriority w:val="39"/>
    <w:rsid w:val="00F30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63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3B8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3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3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3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014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01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014C"/>
    <w:rPr>
      <w:vertAlign w:val="superscript"/>
    </w:rPr>
  </w:style>
  <w:style w:type="paragraph" w:customStyle="1" w:styleId="xmsonormal">
    <w:name w:val="x_msonormal"/>
    <w:basedOn w:val="Normalny"/>
    <w:rsid w:val="00125834"/>
    <w:pPr>
      <w:spacing w:before="100" w:beforeAutospacing="1" w:after="100" w:afterAutospacing="1"/>
    </w:pPr>
    <w:rPr>
      <w:sz w:val="24"/>
      <w:szCs w:val="24"/>
    </w:rPr>
  </w:style>
  <w:style w:type="character" w:customStyle="1" w:styleId="xcontentpasted0">
    <w:name w:val="x_contentpasted0"/>
    <w:basedOn w:val="Domylnaczcionkaakapitu"/>
    <w:rsid w:val="00125834"/>
  </w:style>
  <w:style w:type="character" w:customStyle="1" w:styleId="mark2653ltsik">
    <w:name w:val="mark2653ltsik"/>
    <w:basedOn w:val="Domylnaczcionkaakapitu"/>
    <w:rsid w:val="00935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ECD9E-6894-4905-97DA-DFE6C2ABC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Lipka</dc:creator>
  <cp:keywords/>
  <dc:description/>
  <cp:lastModifiedBy>Barbara Bay</cp:lastModifiedBy>
  <cp:revision>9</cp:revision>
  <cp:lastPrinted>2022-10-17T23:38:00Z</cp:lastPrinted>
  <dcterms:created xsi:type="dcterms:W3CDTF">2022-10-18T00:25:00Z</dcterms:created>
  <dcterms:modified xsi:type="dcterms:W3CDTF">2022-12-08T11:34:00Z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2022-10-18T00:25:05Z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aaf574ed-fbca-4e9d-8f17-9dc1de59c37f</vt:lpwstr>
  </property>
  <property fmtid="{D5CDD505-2E9C-101B-9397-08002B2CF9AE}" pid="8" name="MSIP_Label_50945193-57ff-457d-9504-518e9bfb59a9_ContentBits">
    <vt:lpwstr>0</vt:lpwstr>
  </property>
</Properties>
</file>